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D8690" w14:textId="4A561EB5" w:rsidR="007F5732" w:rsidRDefault="007F5732" w:rsidP="00DC28B2">
      <w:pPr>
        <w:spacing w:after="0" w:line="240" w:lineRule="auto"/>
        <w:ind w:left="993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222222"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66B47767" wp14:editId="1530E2FF">
            <wp:simplePos x="4229878" y="622041"/>
            <wp:positionH relativeFrom="column">
              <wp:align>right</wp:align>
            </wp:positionH>
            <wp:positionV relativeFrom="paragraph">
              <wp:align>top</wp:align>
            </wp:positionV>
            <wp:extent cx="2412998" cy="827314"/>
            <wp:effectExtent l="0" t="0" r="63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ODCCC Logo_whi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998" cy="827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E4F1B9" w14:textId="77777777" w:rsidR="00DC28B2" w:rsidRDefault="00DC28B2" w:rsidP="00DC28B2">
      <w:pPr>
        <w:spacing w:after="0" w:line="240" w:lineRule="auto"/>
        <w:ind w:left="993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33822392" w14:textId="5C42C3CC" w:rsidR="00834ABE" w:rsidRDefault="00834ABE" w:rsidP="00834ABE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1D365BDB" w14:textId="77777777" w:rsidR="00F62BC1" w:rsidRPr="00F62BC1" w:rsidRDefault="00F62BC1" w:rsidP="00834ABE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2D7278CF" w14:textId="77777777" w:rsidR="00F62BC1" w:rsidRPr="00F62BC1" w:rsidRDefault="00F62BC1" w:rsidP="00DC28B2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361D917B" w14:textId="7619DD19" w:rsidR="00F62BC1" w:rsidRDefault="00F62BC1" w:rsidP="00DC28B2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59440D01" w14:textId="77777777" w:rsidR="00F62BC1" w:rsidRPr="00F62BC1" w:rsidRDefault="00F62BC1" w:rsidP="00DC28B2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08E08265" w14:textId="55B92BE2" w:rsidR="00F240C5" w:rsidRPr="00F62BC1" w:rsidRDefault="00AD4128" w:rsidP="00DC28B2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November</w:t>
      </w:r>
      <w:r w:rsidR="007F5732" w:rsidRPr="00F62BC1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</w:t>
      </w:r>
      <w:r w:rsidR="00813930" w:rsidRPr="00F62BC1">
        <w:rPr>
          <w:rFonts w:ascii="Arial" w:eastAsia="Times New Roman" w:hAnsi="Arial" w:cs="Arial"/>
          <w:b/>
          <w:bCs/>
          <w:color w:val="222222"/>
          <w:sz w:val="28"/>
          <w:szCs w:val="28"/>
        </w:rPr>
        <w:t>Update</w:t>
      </w:r>
    </w:p>
    <w:p w14:paraId="61A71546" w14:textId="31922938" w:rsidR="00871745" w:rsidRPr="00DC28B2" w:rsidRDefault="00871745" w:rsidP="00871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91B38C" w14:textId="5C7AF2A0" w:rsidR="00DC28B2" w:rsidRPr="00834ABE" w:rsidRDefault="00871745" w:rsidP="00834ABE">
      <w:pPr>
        <w:shd w:val="clear" w:color="auto" w:fill="FFFFFF"/>
        <w:ind w:left="1353"/>
        <w:rPr>
          <w:rFonts w:ascii="Arial" w:eastAsia="Times New Roman" w:hAnsi="Arial" w:cs="Arial"/>
          <w:color w:val="000000"/>
          <w:sz w:val="20"/>
          <w:szCs w:val="20"/>
        </w:rPr>
      </w:pPr>
      <w:r w:rsidRPr="00871745">
        <w:rPr>
          <w:rFonts w:ascii="Arial" w:eastAsia="Times New Roman" w:hAnsi="Arial" w:cs="Arial"/>
          <w:color w:val="000000"/>
          <w:sz w:val="20"/>
          <w:szCs w:val="20"/>
        </w:rPr>
        <w:t xml:space="preserve">This </w:t>
      </w:r>
      <w:r w:rsidR="00813930">
        <w:rPr>
          <w:rFonts w:ascii="Arial" w:eastAsia="Times New Roman" w:hAnsi="Arial" w:cs="Arial"/>
          <w:color w:val="000000"/>
          <w:sz w:val="20"/>
          <w:szCs w:val="20"/>
        </w:rPr>
        <w:t>update</w:t>
      </w:r>
      <w:r w:rsidRPr="00871745">
        <w:rPr>
          <w:rFonts w:ascii="Arial" w:eastAsia="Times New Roman" w:hAnsi="Arial" w:cs="Arial"/>
          <w:color w:val="000000"/>
          <w:sz w:val="20"/>
          <w:szCs w:val="20"/>
        </w:rPr>
        <w:t xml:space="preserve"> highlights key </w:t>
      </w:r>
      <w:r w:rsidR="00813930">
        <w:rPr>
          <w:rFonts w:ascii="Arial" w:eastAsia="Times New Roman" w:hAnsi="Arial" w:cs="Arial"/>
          <w:color w:val="000000"/>
          <w:sz w:val="20"/>
          <w:szCs w:val="20"/>
        </w:rPr>
        <w:t xml:space="preserve">activities and achievements for the month of </w:t>
      </w:r>
      <w:r w:rsidR="00AD4128">
        <w:rPr>
          <w:rFonts w:ascii="Arial" w:eastAsia="Times New Roman" w:hAnsi="Arial" w:cs="Arial"/>
          <w:color w:val="000000"/>
          <w:sz w:val="20"/>
          <w:szCs w:val="20"/>
        </w:rPr>
        <w:t>October</w:t>
      </w:r>
      <w:r w:rsidR="0081393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F2B06B2" w14:textId="445F3DBA" w:rsidR="00813930" w:rsidRPr="00813930" w:rsidRDefault="00AD4128" w:rsidP="00813930">
      <w:pPr>
        <w:shd w:val="clear" w:color="auto" w:fill="FFFFFF"/>
        <w:ind w:left="1353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October</w:t>
      </w:r>
      <w:r w:rsidR="00813930" w:rsidRPr="008139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highlights:</w:t>
      </w:r>
    </w:p>
    <w:p w14:paraId="4C093C37" w14:textId="5A66E110" w:rsidR="006F660A" w:rsidRPr="00366500" w:rsidRDefault="7BD5461F" w:rsidP="7BD5461F">
      <w:pPr>
        <w:pStyle w:val="ListParagraph"/>
        <w:numPr>
          <w:ilvl w:val="0"/>
          <w:numId w:val="36"/>
        </w:numPr>
        <w:shd w:val="clear" w:color="auto" w:fill="FFFFFF" w:themeFill="background1"/>
        <w:ind w:left="2069" w:hanging="357"/>
        <w:contextualSpacing w:val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7BD5461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Current membership stands at 193 with the acceptance of 12 new members this month. </w:t>
      </w:r>
    </w:p>
    <w:p w14:paraId="655BA8DB" w14:textId="6193D7EB" w:rsidR="00AD4128" w:rsidRDefault="00AD4128" w:rsidP="00366500">
      <w:pPr>
        <w:pStyle w:val="ListParagraph"/>
        <w:numPr>
          <w:ilvl w:val="0"/>
          <w:numId w:val="36"/>
        </w:numPr>
        <w:shd w:val="clear" w:color="auto" w:fill="FFFFFF"/>
        <w:ind w:left="2069" w:hanging="357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Finalisation and publishing of the organisational Mission, Vision and Values.</w:t>
      </w:r>
    </w:p>
    <w:p w14:paraId="0869D3FF" w14:textId="6D720F56" w:rsidR="00AD4128" w:rsidRDefault="00AD4128" w:rsidP="00366500">
      <w:pPr>
        <w:pStyle w:val="ListParagraph"/>
        <w:numPr>
          <w:ilvl w:val="0"/>
          <w:numId w:val="36"/>
        </w:numPr>
        <w:shd w:val="clear" w:color="auto" w:fill="FFFFFF"/>
        <w:ind w:left="2069" w:hanging="357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Delivery of our first Progress Report to the Mental Health Commission.</w:t>
      </w:r>
    </w:p>
    <w:p w14:paraId="5423B4CB" w14:textId="0E54AD16" w:rsidR="00AD4128" w:rsidRDefault="00AD4128" w:rsidP="00366500">
      <w:pPr>
        <w:pStyle w:val="ListParagraph"/>
        <w:numPr>
          <w:ilvl w:val="0"/>
          <w:numId w:val="36"/>
        </w:numPr>
        <w:shd w:val="clear" w:color="auto" w:fill="FFFFFF"/>
        <w:ind w:left="2069" w:hanging="357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Strategic planning training and development workshops in preparation for our February deliverables.</w:t>
      </w:r>
    </w:p>
    <w:p w14:paraId="17C7358A" w14:textId="3405E2E7" w:rsidR="00AD4128" w:rsidRDefault="00AD4128" w:rsidP="00366500">
      <w:pPr>
        <w:pStyle w:val="ListParagraph"/>
        <w:numPr>
          <w:ilvl w:val="0"/>
          <w:numId w:val="36"/>
        </w:numPr>
        <w:shd w:val="clear" w:color="auto" w:fill="FFFFFF"/>
        <w:ind w:left="2069" w:hanging="357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Progressed Annual Report.</w:t>
      </w:r>
    </w:p>
    <w:p w14:paraId="505DA814" w14:textId="60DE9760" w:rsidR="00AD4128" w:rsidRDefault="00AD4128" w:rsidP="00366500">
      <w:pPr>
        <w:pStyle w:val="ListParagraph"/>
        <w:numPr>
          <w:ilvl w:val="0"/>
          <w:numId w:val="36"/>
        </w:numPr>
        <w:shd w:val="clear" w:color="auto" w:fill="FFFFFF"/>
        <w:ind w:left="2069" w:hanging="357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Progressed business and marketing merchandise.</w:t>
      </w:r>
    </w:p>
    <w:p w14:paraId="291EA736" w14:textId="0CC5B541" w:rsidR="00AD4128" w:rsidRDefault="00AD4128" w:rsidP="00366500">
      <w:pPr>
        <w:pStyle w:val="ListParagraph"/>
        <w:numPr>
          <w:ilvl w:val="0"/>
          <w:numId w:val="36"/>
        </w:numPr>
        <w:shd w:val="clear" w:color="auto" w:fill="FFFFFF"/>
        <w:ind w:left="2069" w:hanging="357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Commenced website development.</w:t>
      </w:r>
    </w:p>
    <w:p w14:paraId="7FCF2FA7" w14:textId="1C0C90E0" w:rsidR="00AD4128" w:rsidRDefault="00AD4128" w:rsidP="00366500">
      <w:pPr>
        <w:pStyle w:val="ListParagraph"/>
        <w:numPr>
          <w:ilvl w:val="0"/>
          <w:numId w:val="36"/>
        </w:numPr>
        <w:shd w:val="clear" w:color="auto" w:fill="FFFFFF"/>
        <w:ind w:left="2069" w:hanging="357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Successful audit completed.</w:t>
      </w:r>
    </w:p>
    <w:p w14:paraId="3AB3626D" w14:textId="1E451F70" w:rsidR="003772D6" w:rsidRPr="003772D6" w:rsidRDefault="003772D6" w:rsidP="003772D6">
      <w:pPr>
        <w:pStyle w:val="ListParagraph"/>
        <w:numPr>
          <w:ilvl w:val="0"/>
          <w:numId w:val="36"/>
        </w:numPr>
        <w:shd w:val="clear" w:color="auto" w:fill="FFFFFF"/>
        <w:ind w:left="2069" w:hanging="357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10 nominations for the Management Committee received.</w:t>
      </w:r>
    </w:p>
    <w:p w14:paraId="5CD3DCC2" w14:textId="77777777" w:rsidR="003772D6" w:rsidRDefault="003772D6" w:rsidP="003772D6">
      <w:pPr>
        <w:shd w:val="clear" w:color="auto" w:fill="FFFFFF"/>
        <w:ind w:left="1353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ED3C518" w14:textId="6D3CE6DC" w:rsidR="003772D6" w:rsidRPr="003772D6" w:rsidRDefault="003772D6" w:rsidP="003772D6">
      <w:pPr>
        <w:shd w:val="clear" w:color="auto" w:fill="FFFFFF"/>
        <w:ind w:left="1353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772D6">
        <w:rPr>
          <w:rFonts w:ascii="Arial" w:eastAsia="Times New Roman" w:hAnsi="Arial" w:cs="Arial"/>
          <w:b/>
          <w:color w:val="000000"/>
          <w:sz w:val="20"/>
          <w:szCs w:val="20"/>
        </w:rPr>
        <w:t>Other items:</w:t>
      </w:r>
    </w:p>
    <w:p w14:paraId="65395DFB" w14:textId="322BD4AD" w:rsidR="003772D6" w:rsidRDefault="322F3300" w:rsidP="322F3300">
      <w:pPr>
        <w:shd w:val="clear" w:color="auto" w:fill="FFFFFF" w:themeFill="background1"/>
        <w:ind w:left="1353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322F3300">
        <w:rPr>
          <w:rFonts w:ascii="Arial" w:eastAsia="Times New Roman" w:hAnsi="Arial" w:cs="Arial"/>
          <w:color w:val="000000" w:themeColor="text1"/>
          <w:sz w:val="20"/>
          <w:szCs w:val="20"/>
        </w:rPr>
        <w:t>A reminder that our second AGM is set for the 9</w:t>
      </w:r>
      <w:r w:rsidRPr="322F3300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th</w:t>
      </w:r>
      <w:r w:rsidRPr="322F330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of December, 5.30-6.30pm at the Dome Café in Maylands, we hope to see you there.</w:t>
      </w:r>
    </w:p>
    <w:p w14:paraId="1957D80F" w14:textId="5C73F918" w:rsidR="006F660A" w:rsidRDefault="00366500" w:rsidP="00AD4128">
      <w:pPr>
        <w:shd w:val="clear" w:color="auto" w:fill="FFFFFF"/>
        <w:ind w:left="1353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On a</w:t>
      </w:r>
      <w:r w:rsidR="00AD4128">
        <w:rPr>
          <w:rFonts w:ascii="Arial" w:eastAsia="Times New Roman" w:hAnsi="Arial" w:cs="Arial"/>
          <w:color w:val="000000"/>
          <w:sz w:val="20"/>
          <w:szCs w:val="20"/>
        </w:rPr>
        <w:t>nother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note, w</w:t>
      </w:r>
      <w:r w:rsidR="00AD4128">
        <w:rPr>
          <w:rFonts w:ascii="Arial" w:eastAsia="Times New Roman" w:hAnsi="Arial" w:cs="Arial"/>
          <w:color w:val="000000"/>
          <w:sz w:val="20"/>
          <w:szCs w:val="20"/>
        </w:rPr>
        <w:t xml:space="preserve">e are sad to say goodbye to our Secretary Grant Smith and we wish to take this opportunity to thank him for his hard work in this role over the past 9 months. </w:t>
      </w:r>
    </w:p>
    <w:p w14:paraId="1F0FE9FA" w14:textId="77777777" w:rsidR="007F5732" w:rsidRPr="007F5732" w:rsidRDefault="007F5732" w:rsidP="007F5732">
      <w:pPr>
        <w:pStyle w:val="ListParagraph"/>
        <w:shd w:val="clear" w:color="auto" w:fill="FFFFFF"/>
        <w:ind w:left="2073"/>
        <w:rPr>
          <w:rFonts w:ascii="Arial" w:eastAsia="Times New Roman" w:hAnsi="Arial" w:cs="Arial"/>
          <w:color w:val="000000"/>
          <w:sz w:val="20"/>
          <w:szCs w:val="20"/>
        </w:rPr>
      </w:pPr>
    </w:p>
    <w:p w14:paraId="6312D0E0" w14:textId="309EBDF1" w:rsidR="00F240C5" w:rsidRDefault="00F240C5" w:rsidP="00F240C5">
      <w:pPr>
        <w:spacing w:after="0" w:line="240" w:lineRule="auto"/>
        <w:ind w:left="993"/>
        <w:rPr>
          <w:rFonts w:ascii="Arial" w:eastAsia="Times New Roman" w:hAnsi="Arial" w:cs="Arial"/>
          <w:color w:val="222222"/>
          <w:sz w:val="24"/>
          <w:szCs w:val="24"/>
        </w:rPr>
      </w:pPr>
    </w:p>
    <w:p w14:paraId="54E9875D" w14:textId="77777777" w:rsidR="007F5732" w:rsidRPr="00F240C5" w:rsidRDefault="007F5732" w:rsidP="00F240C5">
      <w:pPr>
        <w:spacing w:after="0" w:line="240" w:lineRule="auto"/>
        <w:ind w:left="993"/>
        <w:rPr>
          <w:rFonts w:ascii="Arial" w:eastAsia="Times New Roman" w:hAnsi="Arial" w:cs="Arial"/>
          <w:color w:val="222222"/>
          <w:sz w:val="24"/>
          <w:szCs w:val="24"/>
        </w:rPr>
      </w:pPr>
    </w:p>
    <w:p w14:paraId="63E40567" w14:textId="77777777" w:rsidR="00F240C5" w:rsidRPr="00F240C5" w:rsidRDefault="00F240C5" w:rsidP="00F240C5">
      <w:pPr>
        <w:spacing w:after="0" w:line="240" w:lineRule="auto"/>
        <w:ind w:left="993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F240C5" w:rsidRPr="00F240C5" w:rsidSect="007F57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0FD9E" w14:textId="77777777" w:rsidR="003076C5" w:rsidRDefault="003076C5" w:rsidP="005A5928">
      <w:pPr>
        <w:spacing w:after="0" w:line="240" w:lineRule="auto"/>
      </w:pPr>
      <w:r>
        <w:separator/>
      </w:r>
    </w:p>
  </w:endnote>
  <w:endnote w:type="continuationSeparator" w:id="0">
    <w:p w14:paraId="1FA48AE1" w14:textId="77777777" w:rsidR="003076C5" w:rsidRDefault="003076C5" w:rsidP="005A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7247566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43B44C" w14:textId="68E6696A" w:rsidR="0002538C" w:rsidRDefault="0002538C" w:rsidP="001621C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CB3E52" w14:textId="77777777" w:rsidR="005A5928" w:rsidRDefault="005A5928" w:rsidP="000253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6311241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B9113F" w14:textId="3673D475" w:rsidR="0002538C" w:rsidRDefault="0002538C" w:rsidP="001621C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9317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AC629A3" w14:textId="77777777" w:rsidR="005A5928" w:rsidRDefault="005A5928" w:rsidP="0002538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F3A1F" w14:textId="77777777" w:rsidR="005A5928" w:rsidRDefault="005A5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5B995" w14:textId="77777777" w:rsidR="003076C5" w:rsidRDefault="003076C5" w:rsidP="005A5928">
      <w:pPr>
        <w:spacing w:after="0" w:line="240" w:lineRule="auto"/>
      </w:pPr>
      <w:r>
        <w:separator/>
      </w:r>
    </w:p>
  </w:footnote>
  <w:footnote w:type="continuationSeparator" w:id="0">
    <w:p w14:paraId="7A4E9A71" w14:textId="77777777" w:rsidR="003076C5" w:rsidRDefault="003076C5" w:rsidP="005A5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22716" w14:textId="77777777" w:rsidR="005A5928" w:rsidRDefault="00E93176">
    <w:pPr>
      <w:pStyle w:val="Header"/>
    </w:pPr>
    <w:r>
      <w:rPr>
        <w:noProof/>
        <w:lang w:eastAsia="en-AU"/>
      </w:rPr>
      <w:pict w14:anchorId="3CAC43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0954" o:spid="_x0000_s2051" type="#_x0000_t75" alt="template blank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 bla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C200C" w14:textId="77777777" w:rsidR="005A5928" w:rsidRDefault="00E93176">
    <w:pPr>
      <w:pStyle w:val="Header"/>
    </w:pPr>
    <w:r>
      <w:rPr>
        <w:noProof/>
        <w:lang w:eastAsia="en-AU"/>
      </w:rPr>
      <w:pict w14:anchorId="191113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0955" o:spid="_x0000_s2050" type="#_x0000_t75" alt="template blank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 blan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19B1F" w14:textId="77777777" w:rsidR="005A5928" w:rsidRDefault="00E93176">
    <w:pPr>
      <w:pStyle w:val="Header"/>
    </w:pPr>
    <w:r>
      <w:rPr>
        <w:noProof/>
        <w:lang w:eastAsia="en-AU"/>
      </w:rPr>
      <w:pict w14:anchorId="7EDBF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0953" o:spid="_x0000_s2049" type="#_x0000_t75" alt="template blank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 bla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EEE"/>
    <w:multiLevelType w:val="hybridMultilevel"/>
    <w:tmpl w:val="AE7E8482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 w15:restartNumberingAfterBreak="0">
    <w:nsid w:val="041420C8"/>
    <w:multiLevelType w:val="hybridMultilevel"/>
    <w:tmpl w:val="00DA26C8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64709FD"/>
    <w:multiLevelType w:val="hybridMultilevel"/>
    <w:tmpl w:val="9C5297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75922BF"/>
    <w:multiLevelType w:val="hybridMultilevel"/>
    <w:tmpl w:val="4D0AEC0C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81B21A9"/>
    <w:multiLevelType w:val="multilevel"/>
    <w:tmpl w:val="F852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8238CC"/>
    <w:multiLevelType w:val="multilevel"/>
    <w:tmpl w:val="7190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FB4776"/>
    <w:multiLevelType w:val="multilevel"/>
    <w:tmpl w:val="90EC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21586"/>
    <w:multiLevelType w:val="hybridMultilevel"/>
    <w:tmpl w:val="F5A452E0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1952DD6"/>
    <w:multiLevelType w:val="multilevel"/>
    <w:tmpl w:val="5DEE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E66B3E"/>
    <w:multiLevelType w:val="multilevel"/>
    <w:tmpl w:val="FBF4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5943EA"/>
    <w:multiLevelType w:val="hybridMultilevel"/>
    <w:tmpl w:val="6158F99E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25927D8D"/>
    <w:multiLevelType w:val="multilevel"/>
    <w:tmpl w:val="BC7A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D00368"/>
    <w:multiLevelType w:val="multilevel"/>
    <w:tmpl w:val="C210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8A2C1C"/>
    <w:multiLevelType w:val="multilevel"/>
    <w:tmpl w:val="C198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624232"/>
    <w:multiLevelType w:val="multilevel"/>
    <w:tmpl w:val="6452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14CF4"/>
    <w:multiLevelType w:val="hybridMultilevel"/>
    <w:tmpl w:val="D0F2837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39966329"/>
    <w:multiLevelType w:val="multilevel"/>
    <w:tmpl w:val="EB3E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CE5209"/>
    <w:multiLevelType w:val="hybridMultilevel"/>
    <w:tmpl w:val="D9645522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8" w15:restartNumberingAfterBreak="0">
    <w:nsid w:val="3E7E21C2"/>
    <w:multiLevelType w:val="multilevel"/>
    <w:tmpl w:val="B08C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4B667B"/>
    <w:multiLevelType w:val="hybridMultilevel"/>
    <w:tmpl w:val="88F225B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50AA50BA"/>
    <w:multiLevelType w:val="hybridMultilevel"/>
    <w:tmpl w:val="50F8BF20"/>
    <w:lvl w:ilvl="0" w:tplc="0409000F">
      <w:start w:val="1"/>
      <w:numFmt w:val="decimal"/>
      <w:lvlText w:val="%1."/>
      <w:lvlJc w:val="left"/>
      <w:pPr>
        <w:ind w:left="2073" w:hanging="360"/>
      </w:p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1" w15:restartNumberingAfterBreak="0">
    <w:nsid w:val="544C1D29"/>
    <w:multiLevelType w:val="multilevel"/>
    <w:tmpl w:val="C74E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775553"/>
    <w:multiLevelType w:val="hybridMultilevel"/>
    <w:tmpl w:val="4EC44A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D834451"/>
    <w:multiLevelType w:val="multilevel"/>
    <w:tmpl w:val="1576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6E7362"/>
    <w:multiLevelType w:val="multilevel"/>
    <w:tmpl w:val="6B983AE6"/>
    <w:lvl w:ilvl="0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73"/>
        </w:tabs>
        <w:ind w:left="387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33"/>
        </w:tabs>
        <w:ind w:left="603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616FF"/>
    <w:multiLevelType w:val="hybridMultilevel"/>
    <w:tmpl w:val="CFEC40D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623E3B8C"/>
    <w:multiLevelType w:val="hybridMultilevel"/>
    <w:tmpl w:val="73482032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7" w15:restartNumberingAfterBreak="0">
    <w:nsid w:val="649451A6"/>
    <w:multiLevelType w:val="hybridMultilevel"/>
    <w:tmpl w:val="3ADC70FE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650F4C68"/>
    <w:multiLevelType w:val="hybridMultilevel"/>
    <w:tmpl w:val="E7067928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9" w15:restartNumberingAfterBreak="0">
    <w:nsid w:val="66230D00"/>
    <w:multiLevelType w:val="hybridMultilevel"/>
    <w:tmpl w:val="E5F6C3B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AD67180"/>
    <w:multiLevelType w:val="multilevel"/>
    <w:tmpl w:val="0848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494F12"/>
    <w:multiLevelType w:val="multilevel"/>
    <w:tmpl w:val="62BE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FA03AD"/>
    <w:multiLevelType w:val="multilevel"/>
    <w:tmpl w:val="8546383A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041BF2"/>
    <w:multiLevelType w:val="hybridMultilevel"/>
    <w:tmpl w:val="E744AAB0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7A6A083A"/>
    <w:multiLevelType w:val="hybridMultilevel"/>
    <w:tmpl w:val="7B280DB2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5" w15:restartNumberingAfterBreak="0">
    <w:nsid w:val="7D185CE6"/>
    <w:multiLevelType w:val="hybridMultilevel"/>
    <w:tmpl w:val="6D1AFBF6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2"/>
  </w:num>
  <w:num w:numId="2">
    <w:abstractNumId w:val="12"/>
  </w:num>
  <w:num w:numId="3">
    <w:abstractNumId w:val="11"/>
  </w:num>
  <w:num w:numId="4">
    <w:abstractNumId w:val="30"/>
  </w:num>
  <w:num w:numId="5">
    <w:abstractNumId w:val="4"/>
  </w:num>
  <w:num w:numId="6">
    <w:abstractNumId w:val="21"/>
  </w:num>
  <w:num w:numId="7">
    <w:abstractNumId w:val="14"/>
  </w:num>
  <w:num w:numId="8">
    <w:abstractNumId w:val="6"/>
  </w:num>
  <w:num w:numId="9">
    <w:abstractNumId w:val="5"/>
  </w:num>
  <w:num w:numId="10">
    <w:abstractNumId w:val="18"/>
  </w:num>
  <w:num w:numId="11">
    <w:abstractNumId w:val="23"/>
  </w:num>
  <w:num w:numId="12">
    <w:abstractNumId w:val="8"/>
  </w:num>
  <w:num w:numId="13">
    <w:abstractNumId w:val="35"/>
  </w:num>
  <w:num w:numId="14">
    <w:abstractNumId w:val="1"/>
  </w:num>
  <w:num w:numId="15">
    <w:abstractNumId w:val="29"/>
  </w:num>
  <w:num w:numId="16">
    <w:abstractNumId w:val="10"/>
  </w:num>
  <w:num w:numId="17">
    <w:abstractNumId w:val="27"/>
  </w:num>
  <w:num w:numId="18">
    <w:abstractNumId w:val="7"/>
  </w:num>
  <w:num w:numId="19">
    <w:abstractNumId w:val="25"/>
  </w:num>
  <w:num w:numId="20">
    <w:abstractNumId w:val="19"/>
  </w:num>
  <w:num w:numId="21">
    <w:abstractNumId w:val="15"/>
  </w:num>
  <w:num w:numId="22">
    <w:abstractNumId w:val="33"/>
  </w:num>
  <w:num w:numId="23">
    <w:abstractNumId w:val="24"/>
  </w:num>
  <w:num w:numId="24">
    <w:abstractNumId w:val="31"/>
  </w:num>
  <w:num w:numId="25">
    <w:abstractNumId w:val="16"/>
  </w:num>
  <w:num w:numId="26">
    <w:abstractNumId w:val="22"/>
  </w:num>
  <w:num w:numId="27">
    <w:abstractNumId w:val="34"/>
  </w:num>
  <w:num w:numId="28">
    <w:abstractNumId w:val="2"/>
  </w:num>
  <w:num w:numId="29">
    <w:abstractNumId w:val="17"/>
  </w:num>
  <w:num w:numId="30">
    <w:abstractNumId w:val="3"/>
  </w:num>
  <w:num w:numId="31">
    <w:abstractNumId w:val="9"/>
  </w:num>
  <w:num w:numId="32">
    <w:abstractNumId w:val="20"/>
  </w:num>
  <w:num w:numId="33">
    <w:abstractNumId w:val="28"/>
  </w:num>
  <w:num w:numId="34">
    <w:abstractNumId w:val="0"/>
  </w:num>
  <w:num w:numId="35">
    <w:abstractNumId w:val="13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21"/>
    <w:rsid w:val="0002538C"/>
    <w:rsid w:val="00140F13"/>
    <w:rsid w:val="001B1347"/>
    <w:rsid w:val="001D1E4F"/>
    <w:rsid w:val="003076C5"/>
    <w:rsid w:val="00366500"/>
    <w:rsid w:val="003772D6"/>
    <w:rsid w:val="003870C3"/>
    <w:rsid w:val="003F1457"/>
    <w:rsid w:val="00453216"/>
    <w:rsid w:val="004A0DD2"/>
    <w:rsid w:val="005A5928"/>
    <w:rsid w:val="005A7AB4"/>
    <w:rsid w:val="006B4E98"/>
    <w:rsid w:val="006F3885"/>
    <w:rsid w:val="006F660A"/>
    <w:rsid w:val="007F5732"/>
    <w:rsid w:val="00813930"/>
    <w:rsid w:val="00834ABE"/>
    <w:rsid w:val="00871745"/>
    <w:rsid w:val="008E32A1"/>
    <w:rsid w:val="0095346B"/>
    <w:rsid w:val="00962A8D"/>
    <w:rsid w:val="009E6053"/>
    <w:rsid w:val="00AD4128"/>
    <w:rsid w:val="00B0344A"/>
    <w:rsid w:val="00DC28B2"/>
    <w:rsid w:val="00E93176"/>
    <w:rsid w:val="00EC4D21"/>
    <w:rsid w:val="00F240C5"/>
    <w:rsid w:val="00F62BC1"/>
    <w:rsid w:val="322F3300"/>
    <w:rsid w:val="7BD5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332071"/>
  <w15:docId w15:val="{C5BB82CC-577D-5646-83FD-DDE57A9C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928"/>
  </w:style>
  <w:style w:type="paragraph" w:styleId="Footer">
    <w:name w:val="footer"/>
    <w:basedOn w:val="Normal"/>
    <w:link w:val="FooterChar"/>
    <w:uiPriority w:val="99"/>
    <w:unhideWhenUsed/>
    <w:rsid w:val="005A5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928"/>
  </w:style>
  <w:style w:type="character" w:customStyle="1" w:styleId="m181148673349433433gmail-m-1940133119844297692gmail-im">
    <w:name w:val="m_181148673349433433gmail-m_-1940133119844297692gmail-im"/>
    <w:basedOn w:val="DefaultParagraphFont"/>
    <w:rsid w:val="00F240C5"/>
  </w:style>
  <w:style w:type="character" w:customStyle="1" w:styleId="apple-converted-space">
    <w:name w:val="apple-converted-space"/>
    <w:basedOn w:val="DefaultParagraphFont"/>
    <w:rsid w:val="00F240C5"/>
  </w:style>
  <w:style w:type="paragraph" w:styleId="ListParagraph">
    <w:name w:val="List Paragraph"/>
    <w:basedOn w:val="Normal"/>
    <w:uiPriority w:val="34"/>
    <w:qFormat/>
    <w:rsid w:val="00F240C5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25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50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6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9229E"/>
    <w:rsid w:val="00E9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DFFA9-1665-4670-97F1-9925441B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EliteBook840</dc:creator>
  <cp:lastModifiedBy>Pip Brennan</cp:lastModifiedBy>
  <cp:revision>2</cp:revision>
  <cp:lastPrinted>2019-10-07T06:20:00Z</cp:lastPrinted>
  <dcterms:created xsi:type="dcterms:W3CDTF">2019-12-06T08:55:00Z</dcterms:created>
  <dcterms:modified xsi:type="dcterms:W3CDTF">2019-12-06T08:55:00Z</dcterms:modified>
</cp:coreProperties>
</file>